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Witcher’s Guided Reading Groups</w:t>
      </w:r>
    </w:p>
    <w:tbl>
      <w:tblPr>
        <w:tblStyle w:val="Table1"/>
        <w:bidi w:val="0"/>
        <w:tblW w:w="1080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13.5061391541609"/>
        <w:gridCol w:w="2460.572987721692"/>
        <w:gridCol w:w="2445.8390177353344"/>
        <w:gridCol w:w="2460.572987721692"/>
        <w:gridCol w:w="2519.508867667121"/>
        <w:tblGridChange w:id="0">
          <w:tblGrid>
            <w:gridCol w:w="913.5061391541609"/>
            <w:gridCol w:w="2460.572987721692"/>
            <w:gridCol w:w="2445.8390177353344"/>
            <w:gridCol w:w="2460.572987721692"/>
            <w:gridCol w:w="2519.50886766712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9:45-10:00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10:00-10:15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10:15-10:30</w:t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10:30-10:45</w:t>
            </w:r>
          </w:p>
        </w:tc>
      </w:tr>
      <w:tr>
        <w:trPr>
          <w:trHeight w:val="1240" w:hRule="atLeast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Low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 Jourden    4 Nadia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 Grady        2 Amir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 Sophia      6 Carolina</w:t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Low-Mid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Pierce      20 Jurnee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 Corinne   16 Ryan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 Wyatt</w:t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Mid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 Joshua P.   11 Joey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 Reece          5 Kyndle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Jazmine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High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 Savannah  7 Josh D.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 Arianna     14 Morgan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 Carter        19 Kinsey</w:t>
            </w:r>
          </w:p>
        </w:tc>
      </w:tr>
      <w:tr>
        <w:tc>
          <w:tcPr>
            <w:gridSpan w:val="5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Monday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: read leveled-book</w:t>
              <w:tab/>
              <w:t xml:space="preserve">  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: activity to teach skills   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: comprehension review  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quiz</w:t>
            </w:r>
          </w:p>
        </w:tc>
      </w:tr>
      <w:tr>
        <w:tc>
          <w:tcPr>
            <w:vMerge w:val="restart"/>
            <w:tcBorders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Merge w:val="continue"/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vMerge w:val="restart"/>
            <w:tcBorders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Book:______________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Level: 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-Make predictions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-Take a picture walk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   -Read story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Skill: ______________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-Review the story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-Introduce/review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-Practice skill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</w:tc>
        <w:tc>
          <w:tcPr>
            <w:tcBorders>
              <w:bottom w:color="000000" w:space="0" w:sz="1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20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-Reread story as group</w:t>
            </w:r>
          </w:p>
          <w:p w:rsidR="00000000" w:rsidDel="00000000" w:rsidP="00000000" w:rsidRDefault="00000000" w:rsidRPr="00000000">
            <w:pPr>
              <w:ind w:left="200" w:firstLine="0"/>
              <w:contextualSpacing w:val="0"/>
            </w:pPr>
            <w:r w:rsidDel="00000000" w:rsidR="00000000" w:rsidRPr="00000000">
              <w:rPr>
                <w:color w:val="a6a6a6"/>
                <w:sz w:val="20"/>
                <w:szCs w:val="20"/>
                <w:rtl w:val="0"/>
              </w:rPr>
              <w:t xml:space="preserve">-Discuss comp.quest.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